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D6355" w:rsidRPr="00E9254F" w:rsidTr="00C80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6" w:type="dxa"/>
          </w:tcPr>
          <w:p w:rsidR="008D6355" w:rsidRPr="00E9254F" w:rsidRDefault="008D6355" w:rsidP="00C80D29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suppressAutoHyphens/>
              <w:spacing w:before="240" w:after="240" w:line="276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254F">
              <w:rPr>
                <w:rFonts w:ascii="Times New Roman" w:hAnsi="Times New Roman"/>
                <w:sz w:val="28"/>
                <w:szCs w:val="28"/>
                <w:lang w:val="ru-RU"/>
              </w:rPr>
              <w:t>Рекомендация заемщикам по включению в обращение следующей информаци</w:t>
            </w:r>
            <w:r w:rsidR="0071517C">
              <w:rPr>
                <w:rFonts w:ascii="Times New Roman" w:hAnsi="Times New Roman"/>
                <w:sz w:val="28"/>
                <w:szCs w:val="28"/>
                <w:lang w:val="ru-RU"/>
              </w:rPr>
              <w:t>и и документов (при их наличии)</w:t>
            </w:r>
          </w:p>
        </w:tc>
      </w:tr>
    </w:tbl>
    <w:p w:rsidR="0071517C" w:rsidRPr="00732D45" w:rsidRDefault="0071517C" w:rsidP="0071517C">
      <w:pPr>
        <w:pStyle w:val="a3"/>
        <w:autoSpaceDE w:val="0"/>
        <w:autoSpaceDN w:val="0"/>
        <w:adjustRightInd w:val="0"/>
        <w:spacing w:before="240"/>
        <w:ind w:left="0" w:firstLine="567"/>
        <w:jc w:val="both"/>
        <w:rPr>
          <w:rFonts w:ascii="Times New Roman" w:hAnsi="Times New Roman"/>
          <w:lang w:val="ru-RU"/>
        </w:rPr>
      </w:pPr>
      <w:r w:rsidRPr="00732D45">
        <w:rPr>
          <w:rFonts w:ascii="Times New Roman" w:hAnsi="Times New Roman"/>
          <w:lang w:val="ru-RU"/>
        </w:rPr>
        <w:t>В целях всестороннего и надлежащего рассмотрения обращений рекомендуется в нем указывать следующие данные</w:t>
      </w:r>
      <w:r>
        <w:rPr>
          <w:rFonts w:ascii="Times New Roman" w:hAnsi="Times New Roman"/>
          <w:lang w:val="ru-RU"/>
        </w:rPr>
        <w:t>:</w:t>
      </w:r>
    </w:p>
    <w:p w:rsidR="008D6355" w:rsidRPr="008D6355" w:rsidRDefault="008D6355" w:rsidP="0071517C">
      <w:pPr>
        <w:pStyle w:val="1"/>
        <w:numPr>
          <w:ilvl w:val="0"/>
          <w:numId w:val="2"/>
        </w:numPr>
        <w:tabs>
          <w:tab w:val="left" w:pos="0"/>
        </w:tabs>
        <w:spacing w:before="240" w:after="240"/>
        <w:ind w:left="0"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8D6355">
        <w:rPr>
          <w:rStyle w:val="apple-converted-space"/>
          <w:rFonts w:ascii="Times New Roman" w:hAnsi="Times New Roman" w:cs="Times New Roman"/>
          <w:sz w:val="24"/>
          <w:szCs w:val="24"/>
        </w:rPr>
        <w:t xml:space="preserve">Номер договора, заключенного между Заемщиком и МФО; </w:t>
      </w:r>
    </w:p>
    <w:p w:rsidR="008D6355" w:rsidRPr="008D6355" w:rsidRDefault="008D6355" w:rsidP="008D6355">
      <w:pPr>
        <w:pStyle w:val="1"/>
        <w:numPr>
          <w:ilvl w:val="0"/>
          <w:numId w:val="2"/>
        </w:numPr>
        <w:tabs>
          <w:tab w:val="left" w:pos="1418"/>
        </w:tabs>
        <w:spacing w:after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355">
        <w:rPr>
          <w:rStyle w:val="apple-converted-space"/>
          <w:rFonts w:ascii="Times New Roman" w:hAnsi="Times New Roman" w:cs="Times New Roman"/>
          <w:sz w:val="24"/>
          <w:szCs w:val="24"/>
        </w:rPr>
        <w:t>Изложение существа требований и фактических обстоятельств, на которых основаны заявленные требования, а также доказательства, подтверждающие эти обстоятельства;</w:t>
      </w:r>
    </w:p>
    <w:p w:rsidR="008D6355" w:rsidRPr="008D6355" w:rsidRDefault="008D6355" w:rsidP="008D6355">
      <w:pPr>
        <w:pStyle w:val="1"/>
        <w:numPr>
          <w:ilvl w:val="0"/>
          <w:numId w:val="2"/>
        </w:numPr>
        <w:tabs>
          <w:tab w:val="left" w:pos="1418"/>
        </w:tabs>
        <w:spacing w:after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6355">
        <w:rPr>
          <w:rStyle w:val="apple-converted-space"/>
          <w:rFonts w:ascii="Times New Roman" w:hAnsi="Times New Roman" w:cs="Times New Roman"/>
          <w:sz w:val="24"/>
          <w:szCs w:val="24"/>
        </w:rPr>
        <w:t>Наименование органа, должности, фамилии, имени и отчества (при наличии) работника МФО, действия (бездействие) которого обжалуются;</w:t>
      </w:r>
      <w:proofErr w:type="gramEnd"/>
    </w:p>
    <w:p w:rsidR="008D6355" w:rsidRPr="008D6355" w:rsidRDefault="008D6355" w:rsidP="008D6355">
      <w:pPr>
        <w:pStyle w:val="1"/>
        <w:numPr>
          <w:ilvl w:val="0"/>
          <w:numId w:val="2"/>
        </w:numPr>
        <w:tabs>
          <w:tab w:val="left" w:pos="1418"/>
        </w:tabs>
        <w:spacing w:after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355">
        <w:rPr>
          <w:rStyle w:val="apple-converted-space"/>
          <w:rFonts w:ascii="Times New Roman" w:hAnsi="Times New Roman" w:cs="Times New Roman"/>
          <w:sz w:val="24"/>
          <w:szCs w:val="24"/>
        </w:rPr>
        <w:t>Иные сведения, которые Заемщик считает необходимым сообщить;</w:t>
      </w:r>
    </w:p>
    <w:p w:rsidR="008D6355" w:rsidRPr="008D6355" w:rsidRDefault="008D6355" w:rsidP="008D6355">
      <w:pPr>
        <w:pStyle w:val="1"/>
        <w:numPr>
          <w:ilvl w:val="0"/>
          <w:numId w:val="2"/>
        </w:numPr>
        <w:tabs>
          <w:tab w:val="left" w:pos="1418"/>
        </w:tabs>
        <w:spacing w:after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355">
        <w:rPr>
          <w:rStyle w:val="apple-converted-space"/>
          <w:rFonts w:ascii="Times New Roman" w:hAnsi="Times New Roman" w:cs="Times New Roman"/>
          <w:sz w:val="24"/>
          <w:szCs w:val="24"/>
        </w:rPr>
        <w:t>Копии документов, подтверждающих изложенные в обращении обстоятельства. В этом случае в обращении приводится перечень прилагаемых к нему документов.</w:t>
      </w:r>
    </w:p>
    <w:p w:rsidR="008D6355" w:rsidRPr="008D6355" w:rsidRDefault="008D6355" w:rsidP="008D635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</w:tabs>
        <w:suppressAutoHyphens/>
        <w:spacing w:after="240" w:line="276" w:lineRule="auto"/>
        <w:ind w:firstLine="567"/>
        <w:jc w:val="both"/>
        <w:rPr>
          <w:b/>
        </w:rPr>
      </w:pPr>
      <w:r w:rsidRPr="008D6355">
        <w:rPr>
          <w:b/>
        </w:rPr>
        <w:t>МФО вправе отказать в рассмотрении обращения клиента/ заемщика по существу в следующих случаях:</w:t>
      </w:r>
    </w:p>
    <w:p w:rsidR="008D6355" w:rsidRPr="008D6355" w:rsidRDefault="008D6355" w:rsidP="008D6355">
      <w:pPr>
        <w:pStyle w:val="1"/>
        <w:numPr>
          <w:ilvl w:val="0"/>
          <w:numId w:val="4"/>
        </w:numPr>
        <w:tabs>
          <w:tab w:val="left" w:pos="1418"/>
        </w:tabs>
        <w:spacing w:after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355">
        <w:rPr>
          <w:rStyle w:val="apple-converted-space"/>
          <w:rFonts w:ascii="Times New Roman" w:hAnsi="Times New Roman" w:cs="Times New Roman"/>
          <w:sz w:val="24"/>
          <w:szCs w:val="24"/>
        </w:rPr>
        <w:t>в обращении не указаны идентифицирующие клиента признаки (в отношении получателя финансовой услуги, являющегося физическим лицом, фамилия,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форме);</w:t>
      </w:r>
    </w:p>
    <w:p w:rsidR="008D6355" w:rsidRPr="008D6355" w:rsidRDefault="008D6355" w:rsidP="008D6355">
      <w:pPr>
        <w:pStyle w:val="1"/>
        <w:numPr>
          <w:ilvl w:val="0"/>
          <w:numId w:val="4"/>
        </w:numPr>
        <w:tabs>
          <w:tab w:val="left" w:pos="1418"/>
        </w:tabs>
        <w:spacing w:after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355">
        <w:rPr>
          <w:rStyle w:val="apple-converted-space"/>
          <w:rFonts w:ascii="Times New Roman" w:hAnsi="Times New Roman" w:cs="Times New Roman"/>
          <w:sz w:val="24"/>
          <w:szCs w:val="24"/>
        </w:rPr>
        <w:t>отсутствует подпись уполномоченного представителя (в отношении юридических лиц);</w:t>
      </w:r>
    </w:p>
    <w:p w:rsidR="008D6355" w:rsidRPr="008D6355" w:rsidRDefault="008D6355" w:rsidP="008D6355">
      <w:pPr>
        <w:pStyle w:val="1"/>
        <w:numPr>
          <w:ilvl w:val="0"/>
          <w:numId w:val="4"/>
        </w:numPr>
        <w:tabs>
          <w:tab w:val="left" w:pos="1418"/>
        </w:tabs>
        <w:spacing w:after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355">
        <w:rPr>
          <w:rStyle w:val="apple-converted-space"/>
          <w:rFonts w:ascii="Times New Roman" w:hAnsi="Times New Roman" w:cs="Times New Roman"/>
          <w:sz w:val="24"/>
          <w:szCs w:val="24"/>
        </w:rPr>
        <w:t>в обращении содержатся нецензурные либо оскорбительные выражения, угрозы имуществу МФО, имуществу, жизни и (или) здоровью работников МФО, а также членов их семей;</w:t>
      </w:r>
    </w:p>
    <w:p w:rsidR="008D6355" w:rsidRPr="008D6355" w:rsidRDefault="008D6355" w:rsidP="008D6355">
      <w:pPr>
        <w:pStyle w:val="1"/>
        <w:numPr>
          <w:ilvl w:val="0"/>
          <w:numId w:val="4"/>
        </w:numPr>
        <w:tabs>
          <w:tab w:val="left" w:pos="1418"/>
        </w:tabs>
        <w:spacing w:after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355">
        <w:rPr>
          <w:rStyle w:val="apple-converted-space"/>
          <w:rFonts w:ascii="Times New Roman" w:hAnsi="Times New Roman" w:cs="Times New Roman"/>
          <w:sz w:val="24"/>
          <w:szCs w:val="24"/>
        </w:rPr>
        <w:t>текст письменного обращения не поддается прочтению;</w:t>
      </w:r>
    </w:p>
    <w:p w:rsidR="008D6355" w:rsidRPr="008D6355" w:rsidRDefault="008D6355" w:rsidP="008D6355">
      <w:pPr>
        <w:pStyle w:val="1"/>
        <w:numPr>
          <w:ilvl w:val="0"/>
          <w:numId w:val="4"/>
        </w:numPr>
        <w:tabs>
          <w:tab w:val="left" w:pos="1418"/>
        </w:tabs>
        <w:spacing w:after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355">
        <w:rPr>
          <w:rStyle w:val="apple-converted-space"/>
          <w:rFonts w:ascii="Times New Roman" w:hAnsi="Times New Roman" w:cs="Times New Roman"/>
          <w:sz w:val="24"/>
          <w:szCs w:val="24"/>
        </w:rPr>
        <w:t>в обращении содержится вопрос, на который заемщику ранее предоставлялся письменный ответ по существу, и при этом во вновь полученном обращении не приводятся новые доводы или обстоятельства, о чем уведомляется лицо, направившее обращение.</w:t>
      </w:r>
    </w:p>
    <w:p w:rsidR="008D6355" w:rsidRPr="008D6355" w:rsidRDefault="008D6355" w:rsidP="008D635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</w:tabs>
        <w:suppressAutoHyphens/>
        <w:spacing w:after="240" w:line="276" w:lineRule="auto"/>
        <w:ind w:firstLine="567"/>
        <w:jc w:val="both"/>
      </w:pPr>
      <w:r w:rsidRPr="008D6355">
        <w:t xml:space="preserve">МФО </w:t>
      </w:r>
      <w:proofErr w:type="gramStart"/>
      <w:r w:rsidRPr="008D6355">
        <w:t>обязана</w:t>
      </w:r>
      <w:proofErr w:type="gramEnd"/>
      <w:r w:rsidRPr="008D6355">
        <w:t xml:space="preserve"> рассмотреть обращение клиента/ заемщика по существу после устранения причин для отказа в рассмотрении обращения, указанных в пунктах 1) – 5).</w:t>
      </w:r>
      <w:r w:rsidRPr="008D6355">
        <w:rPr>
          <w:rFonts w:eastAsia="Arial Unicode MS"/>
          <w:bCs/>
          <w:color w:val="000000"/>
          <w:u w:color="000000"/>
          <w:bdr w:val="nil"/>
        </w:rPr>
        <w:t xml:space="preserve"> </w:t>
      </w:r>
      <w:bookmarkStart w:id="0" w:name="_GoBack"/>
      <w:bookmarkEnd w:id="0"/>
    </w:p>
    <w:sectPr w:rsidR="008D6355" w:rsidRPr="008D6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B1384"/>
    <w:multiLevelType w:val="hybridMultilevel"/>
    <w:tmpl w:val="9EC42F98"/>
    <w:numStyleLink w:val="50"/>
  </w:abstractNum>
  <w:abstractNum w:abstractNumId="1">
    <w:nsid w:val="2FFE67B1"/>
    <w:multiLevelType w:val="hybridMultilevel"/>
    <w:tmpl w:val="9EC42F98"/>
    <w:styleLink w:val="50"/>
    <w:lvl w:ilvl="0" w:tplc="520E7320">
      <w:start w:val="1"/>
      <w:numFmt w:val="decimal"/>
      <w:lvlText w:val="%1."/>
      <w:lvlJc w:val="left"/>
      <w:pPr>
        <w:tabs>
          <w:tab w:val="num" w:pos="708"/>
        </w:tabs>
        <w:ind w:left="141" w:firstLine="426"/>
      </w:pPr>
      <w:rPr>
        <w:rFonts w:ascii="Times New Roman" w:eastAsia="Calibri" w:hAnsi="Times New Roman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9C1AC2">
      <w:start w:val="1"/>
      <w:numFmt w:val="lowerLetter"/>
      <w:suff w:val="nothing"/>
      <w:lvlText w:val="%2."/>
      <w:lvlJc w:val="left"/>
      <w:pPr>
        <w:ind w:left="719" w:firstLine="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30B546">
      <w:start w:val="1"/>
      <w:numFmt w:val="lowerRoman"/>
      <w:lvlText w:val="%3."/>
      <w:lvlJc w:val="left"/>
      <w:pPr>
        <w:ind w:left="1439" w:hanging="2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3C2132">
      <w:start w:val="1"/>
      <w:numFmt w:val="decimal"/>
      <w:lvlText w:val="%4."/>
      <w:lvlJc w:val="left"/>
      <w:pPr>
        <w:ind w:left="2159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46BD5E">
      <w:start w:val="1"/>
      <w:numFmt w:val="lowerLetter"/>
      <w:lvlText w:val="%5."/>
      <w:lvlJc w:val="left"/>
      <w:pPr>
        <w:ind w:left="2879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14D7BA">
      <w:start w:val="1"/>
      <w:numFmt w:val="lowerRoman"/>
      <w:lvlText w:val="%6."/>
      <w:lvlJc w:val="left"/>
      <w:pPr>
        <w:ind w:left="3599" w:hanging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92E704">
      <w:start w:val="1"/>
      <w:numFmt w:val="decimal"/>
      <w:lvlText w:val="%7."/>
      <w:lvlJc w:val="left"/>
      <w:pPr>
        <w:ind w:left="4319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38A418">
      <w:start w:val="1"/>
      <w:numFmt w:val="lowerLetter"/>
      <w:lvlText w:val="%8."/>
      <w:lvlJc w:val="left"/>
      <w:pPr>
        <w:ind w:left="5039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88C682">
      <w:start w:val="1"/>
      <w:numFmt w:val="lowerRoman"/>
      <w:lvlText w:val="%9."/>
      <w:lvlJc w:val="left"/>
      <w:pPr>
        <w:tabs>
          <w:tab w:val="num" w:pos="6326"/>
        </w:tabs>
        <w:ind w:left="5759" w:hanging="1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7C371203"/>
    <w:multiLevelType w:val="hybridMultilevel"/>
    <w:tmpl w:val="5C660A8E"/>
    <w:styleLink w:val="51"/>
    <w:lvl w:ilvl="0" w:tplc="69681B68">
      <w:start w:val="1"/>
      <w:numFmt w:val="decimal"/>
      <w:lvlText w:val="%1)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DAA6EA">
      <w:start w:val="1"/>
      <w:numFmt w:val="lowerLetter"/>
      <w:suff w:val="nothing"/>
      <w:lvlText w:val="%2."/>
      <w:lvlJc w:val="left"/>
      <w:pPr>
        <w:ind w:left="720" w:firstLine="4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52BE96">
      <w:start w:val="1"/>
      <w:numFmt w:val="lowerRoman"/>
      <w:lvlText w:val="%3."/>
      <w:lvlJc w:val="left"/>
      <w:pPr>
        <w:ind w:left="144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7EE950">
      <w:start w:val="1"/>
      <w:numFmt w:val="decimal"/>
      <w:lvlText w:val="%4."/>
      <w:lvlJc w:val="left"/>
      <w:pPr>
        <w:ind w:left="2160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B6F5EC">
      <w:start w:val="1"/>
      <w:numFmt w:val="lowerLetter"/>
      <w:lvlText w:val="%5."/>
      <w:lvlJc w:val="left"/>
      <w:pPr>
        <w:ind w:left="2880" w:hanging="2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74DC46">
      <w:start w:val="1"/>
      <w:numFmt w:val="lowerRoman"/>
      <w:lvlText w:val="%6."/>
      <w:lvlJc w:val="left"/>
      <w:pPr>
        <w:ind w:left="3600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A63712">
      <w:start w:val="1"/>
      <w:numFmt w:val="decimal"/>
      <w:lvlText w:val="%7."/>
      <w:lvlJc w:val="left"/>
      <w:pPr>
        <w:ind w:left="4320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442722">
      <w:start w:val="1"/>
      <w:numFmt w:val="lowerLetter"/>
      <w:lvlText w:val="%8."/>
      <w:lvlJc w:val="left"/>
      <w:pPr>
        <w:ind w:left="5040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F6B106">
      <w:start w:val="1"/>
      <w:numFmt w:val="lowerRoman"/>
      <w:lvlText w:val="%9."/>
      <w:lvlJc w:val="left"/>
      <w:pPr>
        <w:tabs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F617115"/>
    <w:multiLevelType w:val="hybridMultilevel"/>
    <w:tmpl w:val="5C660A8E"/>
    <w:numStyleLink w:val="51"/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3AA"/>
    <w:rsid w:val="003F6CDB"/>
    <w:rsid w:val="0071517C"/>
    <w:rsid w:val="008D6355"/>
    <w:rsid w:val="00A2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35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D6355"/>
    <w:pPr>
      <w:ind w:left="720"/>
      <w:contextualSpacing/>
    </w:pPr>
    <w:rPr>
      <w:rFonts w:asciiTheme="minorHAnsi" w:eastAsiaTheme="minorEastAsia" w:hAnsiTheme="minorHAnsi"/>
      <w:lang w:val="en-US" w:eastAsia="en-US" w:bidi="en-US"/>
    </w:rPr>
  </w:style>
  <w:style w:type="character" w:customStyle="1" w:styleId="apple-converted-space">
    <w:name w:val="apple-converted-space"/>
    <w:rsid w:val="008D6355"/>
  </w:style>
  <w:style w:type="paragraph" w:customStyle="1" w:styleId="1">
    <w:name w:val="Абзац списка1"/>
    <w:rsid w:val="008D6355"/>
    <w:pPr>
      <w:pBdr>
        <w:top w:val="nil"/>
        <w:left w:val="nil"/>
        <w:bottom w:val="nil"/>
        <w:right w:val="nil"/>
        <w:between w:val="nil"/>
        <w:bar w:val="nil"/>
      </w:pBdr>
      <w:suppressAutoHyphens/>
      <w:ind w:left="720"/>
    </w:pPr>
    <w:rPr>
      <w:rFonts w:ascii="Calibri" w:eastAsia="Calibri" w:hAnsi="Calibri" w:cs="Calibri"/>
      <w:color w:val="00000A"/>
      <w:u w:color="00000A"/>
      <w:bdr w:val="nil"/>
    </w:rPr>
  </w:style>
  <w:style w:type="numbering" w:customStyle="1" w:styleId="50">
    <w:name w:val="Импортированный стиль 50"/>
    <w:rsid w:val="008D6355"/>
    <w:pPr>
      <w:numPr>
        <w:numId w:val="1"/>
      </w:numPr>
    </w:pPr>
  </w:style>
  <w:style w:type="numbering" w:customStyle="1" w:styleId="51">
    <w:name w:val="Импортированный стиль 51"/>
    <w:rsid w:val="008D6355"/>
    <w:pPr>
      <w:numPr>
        <w:numId w:val="3"/>
      </w:numPr>
    </w:pPr>
  </w:style>
  <w:style w:type="table" w:styleId="a4">
    <w:name w:val="Light Shading"/>
    <w:basedOn w:val="a1"/>
    <w:uiPriority w:val="60"/>
    <w:rsid w:val="008D63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35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D6355"/>
    <w:pPr>
      <w:ind w:left="720"/>
      <w:contextualSpacing/>
    </w:pPr>
    <w:rPr>
      <w:rFonts w:asciiTheme="minorHAnsi" w:eastAsiaTheme="minorEastAsia" w:hAnsiTheme="minorHAnsi"/>
      <w:lang w:val="en-US" w:eastAsia="en-US" w:bidi="en-US"/>
    </w:rPr>
  </w:style>
  <w:style w:type="character" w:customStyle="1" w:styleId="apple-converted-space">
    <w:name w:val="apple-converted-space"/>
    <w:rsid w:val="008D6355"/>
  </w:style>
  <w:style w:type="paragraph" w:customStyle="1" w:styleId="1">
    <w:name w:val="Абзац списка1"/>
    <w:rsid w:val="008D6355"/>
    <w:pPr>
      <w:pBdr>
        <w:top w:val="nil"/>
        <w:left w:val="nil"/>
        <w:bottom w:val="nil"/>
        <w:right w:val="nil"/>
        <w:between w:val="nil"/>
        <w:bar w:val="nil"/>
      </w:pBdr>
      <w:suppressAutoHyphens/>
      <w:ind w:left="720"/>
    </w:pPr>
    <w:rPr>
      <w:rFonts w:ascii="Calibri" w:eastAsia="Calibri" w:hAnsi="Calibri" w:cs="Calibri"/>
      <w:color w:val="00000A"/>
      <w:u w:color="00000A"/>
      <w:bdr w:val="nil"/>
    </w:rPr>
  </w:style>
  <w:style w:type="numbering" w:customStyle="1" w:styleId="50">
    <w:name w:val="Импортированный стиль 50"/>
    <w:rsid w:val="008D6355"/>
    <w:pPr>
      <w:numPr>
        <w:numId w:val="1"/>
      </w:numPr>
    </w:pPr>
  </w:style>
  <w:style w:type="numbering" w:customStyle="1" w:styleId="51">
    <w:name w:val="Импортированный стиль 51"/>
    <w:rsid w:val="008D6355"/>
    <w:pPr>
      <w:numPr>
        <w:numId w:val="3"/>
      </w:numPr>
    </w:pPr>
  </w:style>
  <w:style w:type="table" w:styleId="a4">
    <w:name w:val="Light Shading"/>
    <w:basedOn w:val="a1"/>
    <w:uiPriority w:val="60"/>
    <w:rsid w:val="008D63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2017-12-07T16:06:00Z</dcterms:created>
  <dcterms:modified xsi:type="dcterms:W3CDTF">2017-12-09T04:48:00Z</dcterms:modified>
</cp:coreProperties>
</file>